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DC" w:rsidRPr="00A624DC" w:rsidRDefault="00A624DC" w:rsidP="00A93E5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4DC">
        <w:rPr>
          <w:rFonts w:ascii="Times New Roman" w:hAnsi="Times New Roman" w:cs="Times New Roman"/>
          <w:b/>
          <w:sz w:val="32"/>
          <w:szCs w:val="32"/>
        </w:rPr>
        <w:t>Быстрый ввод в эксплуатацию  ПТЛ-2</w:t>
      </w:r>
    </w:p>
    <w:p w:rsidR="00A93E5C" w:rsidRPr="00A93E5C" w:rsidRDefault="00A93E5C" w:rsidP="00A93E5C">
      <w:pPr>
        <w:pStyle w:val="1"/>
        <w:numPr>
          <w:ilvl w:val="0"/>
          <w:numId w:val="2"/>
        </w:numPr>
        <w:spacing w:before="0" w:after="240"/>
        <w:jc w:val="center"/>
      </w:pPr>
      <w:r w:rsidRPr="00A93E5C">
        <w:rPr>
          <w:lang w:val="en-US"/>
        </w:rPr>
        <w:t>У</w:t>
      </w:r>
      <w:proofErr w:type="spellStart"/>
      <w:r w:rsidRPr="00A93E5C">
        <w:t>становка</w:t>
      </w:r>
      <w:proofErr w:type="spellEnd"/>
      <w:r w:rsidRPr="00A93E5C">
        <w:t xml:space="preserve"> и подключение</w:t>
      </w:r>
    </w:p>
    <w:p w:rsidR="00A22963" w:rsidRPr="00A22963" w:rsidRDefault="00A22963" w:rsidP="00A22963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963">
        <w:rPr>
          <w:rFonts w:ascii="Times New Roman" w:hAnsi="Times New Roman" w:cs="Times New Roman"/>
          <w:sz w:val="28"/>
          <w:szCs w:val="28"/>
        </w:rPr>
        <w:t xml:space="preserve">Необходимо надёжно закрепить ПТЛ-2, закрепить кабели стяжными хомутами. Произвести подключение прибора к тензометрическим датчикам и к станции управления согласно настоящему руководству. </w:t>
      </w:r>
      <w:proofErr w:type="gramStart"/>
      <w:r w:rsidRPr="00A22963">
        <w:rPr>
          <w:rFonts w:ascii="Times New Roman" w:hAnsi="Times New Roman" w:cs="Times New Roman"/>
          <w:sz w:val="28"/>
          <w:szCs w:val="28"/>
        </w:rPr>
        <w:t>Назначение выводов присоединительной колодки прибора приведены на рисунке 1.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A22963" w:rsidRDefault="00420B3D" w:rsidP="00A229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CC878" wp14:editId="3CB360BD">
            <wp:extent cx="5477319" cy="5003321"/>
            <wp:effectExtent l="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57" cy="50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4FF" w:rsidRPr="007144FF" w:rsidRDefault="007144FF" w:rsidP="007144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144FF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7144FF">
        <w:rPr>
          <w:rFonts w:ascii="Times New Roman" w:hAnsi="Times New Roman" w:cs="Times New Roman"/>
          <w:sz w:val="24"/>
          <w:szCs w:val="24"/>
        </w:rPr>
        <w:fldChar w:fldCharType="begin"/>
      </w:r>
      <w:r w:rsidRPr="007144FF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7144FF">
        <w:rPr>
          <w:rFonts w:ascii="Times New Roman" w:hAnsi="Times New Roman" w:cs="Times New Roman"/>
          <w:sz w:val="24"/>
          <w:szCs w:val="24"/>
        </w:rPr>
        <w:fldChar w:fldCharType="separate"/>
      </w:r>
      <w:r w:rsidRPr="007144FF">
        <w:rPr>
          <w:rFonts w:ascii="Times New Roman" w:hAnsi="Times New Roman" w:cs="Times New Roman"/>
          <w:noProof/>
          <w:sz w:val="24"/>
          <w:szCs w:val="24"/>
        </w:rPr>
        <w:t>1</w:t>
      </w:r>
      <w:r w:rsidRPr="007144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93E5C" w:rsidRPr="00A22963" w:rsidRDefault="00A93E5C" w:rsidP="00A93E5C">
      <w:pPr>
        <w:pStyle w:val="1"/>
        <w:numPr>
          <w:ilvl w:val="0"/>
          <w:numId w:val="2"/>
        </w:numPr>
        <w:spacing w:before="0" w:after="240"/>
        <w:jc w:val="center"/>
      </w:pPr>
      <w:r>
        <w:t>Калибровка и настройка</w:t>
      </w:r>
    </w:p>
    <w:p w:rsidR="00A22963" w:rsidRPr="00A22963" w:rsidRDefault="00A22963" w:rsidP="00A229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63">
        <w:rPr>
          <w:rFonts w:ascii="Times New Roman" w:hAnsi="Times New Roman" w:cs="Times New Roman"/>
          <w:b/>
          <w:sz w:val="28"/>
          <w:szCs w:val="28"/>
        </w:rPr>
        <w:t>Для проведения калибровки ПТЛ-2</w:t>
      </w:r>
      <w:r w:rsidRPr="00A22963">
        <w:rPr>
          <w:rFonts w:ascii="Times New Roman" w:hAnsi="Times New Roman" w:cs="Times New Roman"/>
          <w:sz w:val="28"/>
          <w:szCs w:val="28"/>
        </w:rPr>
        <w:t xml:space="preserve"> войдите в служебное меню, для этого в режиме отображения текущего веса одновременно нажмите кнопки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1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и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. На дисплее отобразится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cal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». Нажмите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для входа в режим калибровки. На дисплее отобразится текущее значение калибровочного веса в </w:t>
      </w:r>
      <w:proofErr w:type="gramStart"/>
      <w:r w:rsidRPr="00A22963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22963">
        <w:rPr>
          <w:rFonts w:ascii="Times New Roman" w:hAnsi="Times New Roman" w:cs="Times New Roman"/>
          <w:sz w:val="28"/>
          <w:szCs w:val="28"/>
        </w:rPr>
        <w:t xml:space="preserve">. Для изменения значения калибровочного веса используйте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для выбора необходимого разряда числа (выбранный разряд будет мигать) и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для его изменения. После установки </w:t>
      </w:r>
      <w:r w:rsidRPr="00A22963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калибровочного веса нажмите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8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для утверждения установленного значения, на дисплее отобразится надпись «</w:t>
      </w:r>
      <w:r w:rsidRPr="00A22963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A22963">
        <w:rPr>
          <w:rFonts w:ascii="Times New Roman" w:hAnsi="Times New Roman" w:cs="Times New Roman"/>
          <w:sz w:val="28"/>
          <w:szCs w:val="28"/>
        </w:rPr>
        <w:t xml:space="preserve">0», это режим определения веса пустой кабины. Для определения веса пустой кабины убедитесь, что кабина лифта пуста и нажмите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на дисплее отобразится надпись «</w:t>
      </w:r>
      <w:proofErr w:type="spellStart"/>
      <w:r w:rsidRPr="00A22963">
        <w:rPr>
          <w:rFonts w:ascii="Times New Roman" w:hAnsi="Times New Roman" w:cs="Times New Roman"/>
          <w:sz w:val="28"/>
          <w:szCs w:val="28"/>
          <w:lang w:val="en-US"/>
        </w:rPr>
        <w:t>seth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», это режим определения калибровочного веса. Для калибровки ПТЛ-2 загрузите кабину лифта калибровочным весом, который Вы указали в </w:t>
      </w:r>
      <w:proofErr w:type="gramStart"/>
      <w:r w:rsidRPr="00A22963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A22963">
        <w:rPr>
          <w:rFonts w:ascii="Times New Roman" w:hAnsi="Times New Roman" w:cs="Times New Roman"/>
          <w:sz w:val="28"/>
          <w:szCs w:val="28"/>
        </w:rPr>
        <w:t xml:space="preserve"> и нажмите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3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на дисплее отобразится надпись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cal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», калибровка завершена и осуществлён выход в служебное меню. </w:t>
      </w:r>
      <w:r w:rsidRPr="00A2296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A22963">
        <w:rPr>
          <w:rFonts w:ascii="Times New Roman" w:hAnsi="Times New Roman" w:cs="Times New Roman"/>
          <w:sz w:val="28"/>
          <w:szCs w:val="28"/>
          <w:lang w:val="uk-UA"/>
        </w:rPr>
        <w:t>выхода</w:t>
      </w:r>
      <w:proofErr w:type="spellEnd"/>
      <w:r w:rsidRPr="00A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96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2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963">
        <w:rPr>
          <w:rFonts w:ascii="Times New Roman" w:hAnsi="Times New Roman" w:cs="Times New Roman"/>
          <w:sz w:val="28"/>
          <w:szCs w:val="28"/>
          <w:lang w:val="uk-UA"/>
        </w:rPr>
        <w:t>служебного</w:t>
      </w:r>
      <w:proofErr w:type="spellEnd"/>
      <w:r w:rsidRPr="00A22963">
        <w:rPr>
          <w:rFonts w:ascii="Times New Roman" w:hAnsi="Times New Roman" w:cs="Times New Roman"/>
          <w:sz w:val="28"/>
          <w:szCs w:val="28"/>
          <w:lang w:val="uk-UA"/>
        </w:rPr>
        <w:t xml:space="preserve"> меню </w:t>
      </w:r>
      <w:r w:rsidRPr="00A22963">
        <w:rPr>
          <w:rFonts w:ascii="Times New Roman" w:hAnsi="Times New Roman" w:cs="Times New Roman"/>
          <w:sz w:val="28"/>
          <w:szCs w:val="28"/>
        </w:rPr>
        <w:t xml:space="preserve">нажимайте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пока на дисплее не отобразится «</w:t>
      </w:r>
      <w:r w:rsidRPr="00A22963">
        <w:rPr>
          <w:rFonts w:ascii="Times New Roman" w:hAnsi="Times New Roman" w:cs="Times New Roman"/>
          <w:color w:val="000000"/>
          <w:sz w:val="28"/>
          <w:szCs w:val="28"/>
          <w:lang w:val="en-US"/>
        </w:rPr>
        <w:t>End</w:t>
      </w:r>
      <w:r w:rsidRPr="00A22963">
        <w:rPr>
          <w:rFonts w:ascii="Times New Roman" w:hAnsi="Times New Roman" w:cs="Times New Roman"/>
          <w:sz w:val="28"/>
          <w:szCs w:val="28"/>
        </w:rPr>
        <w:t xml:space="preserve">», </w:t>
      </w:r>
      <w:r w:rsidRPr="00A22963">
        <w:rPr>
          <w:rFonts w:ascii="Times New Roman" w:hAnsi="Times New Roman" w:cs="Times New Roman"/>
          <w:b/>
          <w:sz w:val="28"/>
          <w:szCs w:val="28"/>
        </w:rPr>
        <w:t>выход из служебного меню</w:t>
      </w:r>
      <w:r w:rsidRPr="00A22963">
        <w:rPr>
          <w:rFonts w:ascii="Times New Roman" w:hAnsi="Times New Roman" w:cs="Times New Roman"/>
          <w:sz w:val="28"/>
          <w:szCs w:val="28"/>
        </w:rPr>
        <w:t xml:space="preserve">. Для выхода из служебного меню нажмите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32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осуществиться выход и на дисплее отобразится измеряемый вес.</w:t>
      </w:r>
    </w:p>
    <w:p w:rsidR="00A22963" w:rsidRPr="00A22963" w:rsidRDefault="00A22963" w:rsidP="00A22963">
      <w:pPr>
        <w:pStyle w:val="a5"/>
        <w:tabs>
          <w:tab w:val="left" w:pos="474"/>
        </w:tabs>
        <w:spacing w:before="5" w:after="240"/>
        <w:ind w:left="0" w:right="129" w:firstLine="567"/>
        <w:jc w:val="both"/>
        <w:rPr>
          <w:rFonts w:cs="Times New Roman"/>
          <w:sz w:val="28"/>
          <w:szCs w:val="28"/>
          <w:lang w:val="ru-RU"/>
        </w:rPr>
      </w:pPr>
      <w:r w:rsidRPr="00A22963">
        <w:rPr>
          <w:rFonts w:cs="Times New Roman"/>
          <w:color w:val="1C1C1C"/>
          <w:spacing w:val="-2"/>
          <w:sz w:val="28"/>
          <w:szCs w:val="28"/>
          <w:lang w:val="ru-RU"/>
        </w:rPr>
        <w:t>Подать питание на</w:t>
      </w:r>
      <w:r w:rsidRPr="00A22963">
        <w:rPr>
          <w:rFonts w:cs="Times New Roman"/>
          <w:color w:val="1C1C1C"/>
          <w:spacing w:val="9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z w:val="28"/>
          <w:szCs w:val="28"/>
          <w:lang w:val="ru-RU"/>
        </w:rPr>
        <w:t xml:space="preserve">ПТЛ-2. </w:t>
      </w:r>
      <w:r w:rsidRPr="00A22963">
        <w:rPr>
          <w:rFonts w:cs="Times New Roman"/>
          <w:color w:val="1C1C1C"/>
          <w:spacing w:val="14"/>
          <w:sz w:val="28"/>
          <w:szCs w:val="28"/>
          <w:lang w:val="ru-RU"/>
        </w:rPr>
        <w:t xml:space="preserve"> </w:t>
      </w:r>
    </w:p>
    <w:p w:rsidR="00A22963" w:rsidRPr="00A22963" w:rsidRDefault="00A22963" w:rsidP="00A22963">
      <w:pPr>
        <w:pStyle w:val="a5"/>
        <w:tabs>
          <w:tab w:val="left" w:pos="566"/>
        </w:tabs>
        <w:spacing w:before="5" w:after="240"/>
        <w:ind w:left="0" w:right="119" w:firstLine="567"/>
        <w:jc w:val="both"/>
        <w:rPr>
          <w:rFonts w:cs="Times New Roman"/>
          <w:color w:val="1C1C1C"/>
          <w:sz w:val="28"/>
          <w:szCs w:val="28"/>
          <w:lang w:val="ru-RU"/>
        </w:rPr>
      </w:pPr>
      <w:r w:rsidRPr="00A22963">
        <w:rPr>
          <w:rFonts w:cs="Times New Roman"/>
          <w:color w:val="1C1C1C"/>
          <w:sz w:val="28"/>
          <w:szCs w:val="28"/>
          <w:lang w:val="ru-RU"/>
        </w:rPr>
        <w:t xml:space="preserve">При </w:t>
      </w:r>
      <w:r w:rsidRPr="00A22963">
        <w:rPr>
          <w:rFonts w:cs="Times New Roman"/>
          <w:color w:val="1C1C1C"/>
          <w:spacing w:val="37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pacing w:val="-2"/>
          <w:sz w:val="28"/>
          <w:szCs w:val="28"/>
          <w:lang w:val="ru-RU"/>
        </w:rPr>
        <w:t>пустом</w:t>
      </w:r>
      <w:r w:rsidRPr="00A22963">
        <w:rPr>
          <w:rFonts w:cs="Times New Roman"/>
          <w:color w:val="1C1C1C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pacing w:val="46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z w:val="28"/>
          <w:szCs w:val="28"/>
          <w:lang w:val="ru-RU"/>
        </w:rPr>
        <w:t>лифте</w:t>
      </w:r>
      <w:r w:rsidRPr="00A22963">
        <w:rPr>
          <w:rFonts w:cs="Times New Roman"/>
          <w:color w:val="1C1C1C"/>
          <w:spacing w:val="-1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z w:val="28"/>
          <w:szCs w:val="28"/>
          <w:lang w:val="ru-RU"/>
        </w:rPr>
        <w:t>(</w:t>
      </w:r>
      <w:r w:rsidRPr="00A22963">
        <w:rPr>
          <w:rFonts w:cs="Times New Roman"/>
          <w:color w:val="1C1C1C"/>
          <w:spacing w:val="-1"/>
          <w:sz w:val="28"/>
          <w:szCs w:val="28"/>
          <w:lang w:val="ru-RU"/>
        </w:rPr>
        <w:t>пустой</w:t>
      </w:r>
      <w:r w:rsidRPr="00A22963">
        <w:rPr>
          <w:rFonts w:cs="Times New Roman"/>
          <w:color w:val="1C1C1C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pacing w:val="41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z w:val="28"/>
          <w:szCs w:val="28"/>
          <w:lang w:val="ru-RU"/>
        </w:rPr>
        <w:t xml:space="preserve">кабине) </w:t>
      </w:r>
      <w:r w:rsidRPr="00A22963">
        <w:rPr>
          <w:rFonts w:cs="Times New Roman"/>
          <w:color w:val="1C1C1C"/>
          <w:spacing w:val="36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pacing w:val="-3"/>
          <w:sz w:val="28"/>
          <w:szCs w:val="28"/>
          <w:lang w:val="ru-RU"/>
        </w:rPr>
        <w:t>необходимо</w:t>
      </w:r>
      <w:r w:rsidRPr="00A22963">
        <w:rPr>
          <w:rFonts w:cs="Times New Roman"/>
          <w:color w:val="1C1C1C"/>
          <w:sz w:val="28"/>
          <w:szCs w:val="28"/>
          <w:lang w:val="ru-RU"/>
        </w:rPr>
        <w:t xml:space="preserve">  </w:t>
      </w:r>
      <w:r w:rsidRPr="00A22963">
        <w:rPr>
          <w:rFonts w:cs="Times New Roman"/>
          <w:color w:val="1C1C1C"/>
          <w:spacing w:val="3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pacing w:val="-2"/>
          <w:sz w:val="28"/>
          <w:szCs w:val="28"/>
          <w:lang w:val="ru-RU"/>
        </w:rPr>
        <w:t>обнулить</w:t>
      </w:r>
      <w:r w:rsidRPr="00A22963">
        <w:rPr>
          <w:rFonts w:cs="Times New Roman"/>
          <w:color w:val="1C1C1C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pacing w:val="48"/>
          <w:sz w:val="28"/>
          <w:szCs w:val="28"/>
          <w:lang w:val="ru-RU"/>
        </w:rPr>
        <w:t xml:space="preserve"> </w:t>
      </w:r>
      <w:r w:rsidRPr="00A22963">
        <w:rPr>
          <w:rFonts w:cs="Times New Roman"/>
          <w:color w:val="1C1C1C"/>
          <w:sz w:val="28"/>
          <w:szCs w:val="28"/>
          <w:lang w:val="ru-RU"/>
        </w:rPr>
        <w:t xml:space="preserve">вес, для этого </w:t>
      </w:r>
      <w:r w:rsidRPr="00A22963">
        <w:rPr>
          <w:rFonts w:cs="Times New Roman"/>
          <w:sz w:val="28"/>
          <w:szCs w:val="28"/>
          <w:lang w:val="ru-RU"/>
        </w:rPr>
        <w:t xml:space="preserve">в режиме отображения текущего веса нажмите кнопку </w:t>
      </w:r>
      <w:r w:rsidRPr="00A22963">
        <w:rPr>
          <w:rFonts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6000" cy="216000"/>
            <wp:effectExtent l="0" t="0" r="0" b="0"/>
            <wp:docPr id="5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cs="Times New Roman"/>
          <w:color w:val="1C1C1C"/>
          <w:sz w:val="28"/>
          <w:szCs w:val="28"/>
          <w:lang w:val="ru-RU"/>
        </w:rPr>
        <w:t>.</w:t>
      </w:r>
    </w:p>
    <w:p w:rsidR="00E77BEF" w:rsidRDefault="00A22963" w:rsidP="00A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63">
        <w:rPr>
          <w:rFonts w:ascii="Times New Roman" w:hAnsi="Times New Roman" w:cs="Times New Roman"/>
          <w:color w:val="1C1C1C"/>
          <w:sz w:val="28"/>
          <w:szCs w:val="28"/>
        </w:rPr>
        <w:t xml:space="preserve">Необходимо проверить установленную номинальную грузоподъёмность лифта, в случае несоответствия изменить параметр согласно </w:t>
      </w:r>
      <w:r w:rsidRPr="00A22963">
        <w:rPr>
          <w:rFonts w:ascii="Times New Roman" w:hAnsi="Times New Roman" w:cs="Times New Roman"/>
          <w:color w:val="1C1C1C"/>
          <w:spacing w:val="-1"/>
          <w:sz w:val="28"/>
          <w:szCs w:val="28"/>
        </w:rPr>
        <w:t>методике</w:t>
      </w:r>
      <w:r w:rsidRPr="00A22963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Pr="00A2296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22963">
        <w:rPr>
          <w:rFonts w:ascii="Times New Roman" w:hAnsi="Times New Roman" w:cs="Times New Roman"/>
          <w:b/>
          <w:sz w:val="28"/>
          <w:szCs w:val="28"/>
        </w:rPr>
        <w:t>проверки установленного значения номинальной грузоподъёмности лифта и его изменения</w:t>
      </w:r>
      <w:r w:rsidRPr="00A22963">
        <w:rPr>
          <w:rFonts w:ascii="Times New Roman" w:hAnsi="Times New Roman" w:cs="Times New Roman"/>
          <w:sz w:val="28"/>
          <w:szCs w:val="28"/>
        </w:rPr>
        <w:t xml:space="preserve"> необходимо войти в служебное меню одновременно нажав кнопки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19050" t="0" r="0" b="0"/>
            <wp:docPr id="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и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на дисплее отобразится надпись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cal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». Нажмите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8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на дисплее отобразится надпись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», нажмите </w:t>
      </w:r>
      <w:proofErr w:type="gramStart"/>
      <w:r w:rsidRPr="00A22963">
        <w:rPr>
          <w:rFonts w:ascii="Times New Roman" w:hAnsi="Times New Roman" w:cs="Times New Roman"/>
          <w:sz w:val="28"/>
          <w:szCs w:val="28"/>
        </w:rPr>
        <w:t>кнопку</w:t>
      </w:r>
      <w:proofErr w:type="gramEnd"/>
      <w:r w:rsidRPr="00A22963">
        <w:rPr>
          <w:rFonts w:ascii="Times New Roman" w:hAnsi="Times New Roman" w:cs="Times New Roman"/>
          <w:sz w:val="28"/>
          <w:szCs w:val="28"/>
        </w:rPr>
        <w:t xml:space="preserve">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1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отобразится установленное значение номинальной грузоподъёмности лифта. Если редактирование не </w:t>
      </w:r>
      <w:proofErr w:type="gramStart"/>
      <w:r w:rsidRPr="00A22963">
        <w:rPr>
          <w:rFonts w:ascii="Times New Roman" w:hAnsi="Times New Roman" w:cs="Times New Roman"/>
          <w:sz w:val="28"/>
          <w:szCs w:val="28"/>
        </w:rPr>
        <w:t>требуется ещё раз нажмите</w:t>
      </w:r>
      <w:proofErr w:type="gramEnd"/>
      <w:r w:rsidRPr="00A22963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1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для выхода в служебное меню, на дисплее отобразится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». Если требуется изменить установленное значение номинальной грузоподъёмности, используйте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1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для выбора необходимого разряда числа (выбранный разряд будет мигать) и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1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для его изменения. После установки значения грузоподъёмности лифта нажмите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для утверждения установленного значения, на дисплее отобразится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». Для выхода из служебного </w:t>
      </w:r>
      <w:proofErr w:type="gramStart"/>
      <w:r w:rsidRPr="00A22963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A22963">
        <w:rPr>
          <w:rFonts w:ascii="Times New Roman" w:hAnsi="Times New Roman" w:cs="Times New Roman"/>
          <w:sz w:val="28"/>
          <w:szCs w:val="28"/>
        </w:rPr>
        <w:t xml:space="preserve"> когда на дисплее отображается надпись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 нажимайте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 xml:space="preserve"> пока на дисплее не отобразится надпись «</w:t>
      </w:r>
      <w:proofErr w:type="spellStart"/>
      <w:r w:rsidRPr="00A22963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22963">
        <w:rPr>
          <w:rFonts w:ascii="Times New Roman" w:hAnsi="Times New Roman" w:cs="Times New Roman"/>
          <w:sz w:val="28"/>
          <w:szCs w:val="28"/>
        </w:rPr>
        <w:t xml:space="preserve">», нажмите кнопку </w:t>
      </w:r>
      <w:r w:rsidRPr="00A2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6000"/>
            <wp:effectExtent l="0" t="0" r="0" b="0"/>
            <wp:docPr id="23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63">
        <w:rPr>
          <w:rFonts w:ascii="Times New Roman" w:hAnsi="Times New Roman" w:cs="Times New Roman"/>
          <w:sz w:val="28"/>
          <w:szCs w:val="28"/>
        </w:rPr>
        <w:t>, произойдёт выход из служебного меню, на дисплее отобразится измеряемый вес.</w:t>
      </w:r>
    </w:p>
    <w:p w:rsidR="00A624DC" w:rsidRPr="00A22963" w:rsidRDefault="00A624DC" w:rsidP="00A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описание настройки всех параметров ПТЛ-2 содержится в руководстве по эксплуатации.</w:t>
      </w:r>
    </w:p>
    <w:sectPr w:rsidR="00A624DC" w:rsidRPr="00A22963" w:rsidSect="00E7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F33"/>
    <w:multiLevelType w:val="hybridMultilevel"/>
    <w:tmpl w:val="61D0F934"/>
    <w:lvl w:ilvl="0" w:tplc="CC24F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C472B"/>
    <w:multiLevelType w:val="hybridMultilevel"/>
    <w:tmpl w:val="7584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963"/>
    <w:rsid w:val="000D55FC"/>
    <w:rsid w:val="00420B3D"/>
    <w:rsid w:val="0068610B"/>
    <w:rsid w:val="007144FF"/>
    <w:rsid w:val="008D1AE6"/>
    <w:rsid w:val="00A22963"/>
    <w:rsid w:val="00A624DC"/>
    <w:rsid w:val="00A93E5C"/>
    <w:rsid w:val="00E77BEF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6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3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22963"/>
    <w:pPr>
      <w:widowControl w:val="0"/>
      <w:spacing w:before="138" w:after="0" w:line="240" w:lineRule="auto"/>
      <w:ind w:left="1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22963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A93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caption"/>
    <w:basedOn w:val="a"/>
    <w:next w:val="a"/>
    <w:uiPriority w:val="35"/>
    <w:unhideWhenUsed/>
    <w:qFormat/>
    <w:rsid w:val="007144F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4834-A98E-42B6-9FEF-D369E74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dj</cp:lastModifiedBy>
  <cp:revision>7</cp:revision>
  <dcterms:created xsi:type="dcterms:W3CDTF">2016-09-06T09:34:00Z</dcterms:created>
  <dcterms:modified xsi:type="dcterms:W3CDTF">2017-09-18T08:33:00Z</dcterms:modified>
</cp:coreProperties>
</file>